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2B79" w:rsidRPr="00231E05" w:rsidRDefault="00692B79" w:rsidP="00692B79">
      <w:pPr>
        <w:rPr>
          <w:rFonts w:ascii="Arial" w:hAnsi="Arial" w:cs="Arial"/>
        </w:rPr>
      </w:pPr>
      <w:r w:rsidRPr="00231E05">
        <w:rPr>
          <w:rFonts w:ascii="Arial" w:hAnsi="Arial" w:cs="Arial"/>
        </w:rPr>
        <w:t xml:space="preserve">Pressemitteilung </w:t>
      </w:r>
    </w:p>
    <w:p w:rsidR="00692B79" w:rsidRPr="00231E05" w:rsidRDefault="00692B79" w:rsidP="00692B79">
      <w:pPr>
        <w:rPr>
          <w:rFonts w:ascii="Arial" w:hAnsi="Arial" w:cs="Arial"/>
        </w:rPr>
      </w:pPr>
      <w:r w:rsidRPr="00231E05">
        <w:rPr>
          <w:rFonts w:ascii="Arial" w:hAnsi="Arial" w:cs="Arial"/>
        </w:rPr>
        <w:t xml:space="preserve">Nr. </w:t>
      </w:r>
      <w:r w:rsidR="00B9524F">
        <w:rPr>
          <w:rFonts w:ascii="Arial" w:hAnsi="Arial" w:cs="Arial"/>
        </w:rPr>
        <w:t>634</w:t>
      </w:r>
      <w:r w:rsidR="00F425CE">
        <w:rPr>
          <w:rFonts w:ascii="Arial" w:hAnsi="Arial" w:cs="Arial"/>
        </w:rPr>
        <w:t>d</w:t>
      </w:r>
      <w:r w:rsidRPr="00231E05">
        <w:rPr>
          <w:rFonts w:ascii="Arial" w:hAnsi="Arial" w:cs="Arial"/>
        </w:rPr>
        <w:tab/>
      </w:r>
      <w:r w:rsidRPr="00231E05">
        <w:rPr>
          <w:rFonts w:ascii="Arial" w:hAnsi="Arial" w:cs="Arial"/>
        </w:rPr>
        <w:tab/>
      </w:r>
      <w:r w:rsidRPr="00231E05">
        <w:rPr>
          <w:rFonts w:ascii="Arial" w:hAnsi="Arial" w:cs="Arial"/>
        </w:rPr>
        <w:tab/>
      </w:r>
      <w:r w:rsidRPr="00231E05">
        <w:rPr>
          <w:rFonts w:ascii="Arial" w:hAnsi="Arial" w:cs="Arial"/>
        </w:rPr>
        <w:tab/>
      </w:r>
      <w:r w:rsidRPr="00231E05">
        <w:rPr>
          <w:rFonts w:ascii="Arial" w:hAnsi="Arial" w:cs="Arial"/>
          <w:sz w:val="20"/>
          <w:szCs w:val="20"/>
        </w:rPr>
        <w:t xml:space="preserve"> </w:t>
      </w:r>
    </w:p>
    <w:p w:rsidR="00692B79" w:rsidRPr="00231E05" w:rsidRDefault="00692B79" w:rsidP="00692B79">
      <w:pPr>
        <w:spacing w:line="360" w:lineRule="auto"/>
        <w:rPr>
          <w:rFonts w:ascii="Arial" w:hAnsi="Arial" w:cs="Arial"/>
          <w:b/>
          <w:sz w:val="28"/>
          <w:szCs w:val="28"/>
          <w:lang w:eastAsia="en-US"/>
        </w:rPr>
      </w:pPr>
    </w:p>
    <w:p w:rsidR="00CA6398" w:rsidRDefault="00CA6398" w:rsidP="008B7FAC">
      <w:pPr>
        <w:pStyle w:val="StandardWeb"/>
        <w:spacing w:line="360" w:lineRule="auto"/>
        <w:rPr>
          <w:rFonts w:ascii="Arial" w:hAnsi="Arial" w:cs="Arial"/>
          <w:b/>
          <w:sz w:val="32"/>
          <w:szCs w:val="32"/>
        </w:rPr>
      </w:pPr>
      <w:r w:rsidRPr="00CA6398">
        <w:rPr>
          <w:rFonts w:ascii="Arial" w:hAnsi="Arial" w:cs="Arial"/>
          <w:b/>
          <w:sz w:val="32"/>
          <w:szCs w:val="32"/>
        </w:rPr>
        <w:t>Ölleckagen frühzeitig erkennen</w:t>
      </w:r>
    </w:p>
    <w:p w:rsidR="00690B46" w:rsidRPr="00690B46" w:rsidRDefault="00B9524F" w:rsidP="008B7FAC">
      <w:pPr>
        <w:pStyle w:val="StandardWeb"/>
        <w:spacing w:line="360" w:lineRule="auto"/>
        <w:rPr>
          <w:rFonts w:ascii="Arial" w:hAnsi="Arial" w:cs="Arial"/>
          <w:b/>
          <w:sz w:val="22"/>
          <w:szCs w:val="22"/>
        </w:rPr>
      </w:pPr>
      <w:r w:rsidRPr="00B9524F">
        <w:rPr>
          <w:rFonts w:ascii="Arial" w:hAnsi="Arial" w:cs="Arial"/>
          <w:b/>
          <w:sz w:val="22"/>
          <w:szCs w:val="22"/>
        </w:rPr>
        <w:t xml:space="preserve">Lichtleitersensoren der Serie </w:t>
      </w:r>
      <w:proofErr w:type="spellStart"/>
      <w:r w:rsidRPr="00B9524F">
        <w:rPr>
          <w:rFonts w:ascii="Arial" w:hAnsi="Arial" w:cs="Arial"/>
          <w:b/>
          <w:sz w:val="22"/>
          <w:szCs w:val="22"/>
        </w:rPr>
        <w:t>optoCONTROL</w:t>
      </w:r>
      <w:proofErr w:type="spellEnd"/>
      <w:r w:rsidRPr="00B9524F">
        <w:rPr>
          <w:rFonts w:ascii="Arial" w:hAnsi="Arial" w:cs="Arial"/>
          <w:b/>
          <w:sz w:val="22"/>
          <w:szCs w:val="22"/>
        </w:rPr>
        <w:t xml:space="preserve"> CLS1000 erkennen zuverlässig und präzise Ölleckagen bei Dichtungsversagen. So lassen sich zum Beispiel Getriebeschäden verhindern, die bei einer Leckage über den Motorraum entstehen können. Der kompakte Sensorkopf von 6 mm lässt sich einfach installieren – die Inbetriebnahme erfolgt schnell über ein integriertes LCD-Display.</w:t>
      </w:r>
    </w:p>
    <w:p w:rsidR="00B9524F" w:rsidRPr="00B9524F" w:rsidRDefault="00B9524F" w:rsidP="00B9524F">
      <w:pPr>
        <w:pStyle w:val="StandardWeb"/>
        <w:spacing w:line="360" w:lineRule="auto"/>
        <w:rPr>
          <w:rFonts w:ascii="Arial" w:hAnsi="Arial" w:cs="Arial"/>
          <w:sz w:val="22"/>
          <w:szCs w:val="22"/>
        </w:rPr>
      </w:pPr>
      <w:r w:rsidRPr="00B9524F">
        <w:rPr>
          <w:rFonts w:ascii="Arial" w:hAnsi="Arial" w:cs="Arial"/>
          <w:sz w:val="22"/>
          <w:szCs w:val="22"/>
        </w:rPr>
        <w:t xml:space="preserve">Lichtleitersensoren der Serie </w:t>
      </w:r>
      <w:proofErr w:type="spellStart"/>
      <w:r w:rsidRPr="00B9524F">
        <w:rPr>
          <w:rFonts w:ascii="Arial" w:hAnsi="Arial" w:cs="Arial"/>
          <w:sz w:val="22"/>
          <w:szCs w:val="22"/>
        </w:rPr>
        <w:t>optoCONTROL</w:t>
      </w:r>
      <w:proofErr w:type="spellEnd"/>
      <w:r w:rsidRPr="00B9524F">
        <w:rPr>
          <w:rFonts w:ascii="Arial" w:hAnsi="Arial" w:cs="Arial"/>
          <w:sz w:val="22"/>
          <w:szCs w:val="22"/>
        </w:rPr>
        <w:t xml:space="preserve"> CLS1000 von Micro-Epsilon sorgen für ein zuverlässiges Erkennen von Ölleckagen bei Dichtungsversagen. Beispielsweise schützt im System von Linde Material Handling ein Wellendichtring (WDR) den elektrischen Antriebsmotor vor dem ölgeschmierten Getriebe. Ein Ausfall des Dichtrings würde unbemerkt bleiben und könnte dazu führen, dass sich der Motorraum mit Getriebeöl füllt, was zu einem massive</w:t>
      </w:r>
      <w:r>
        <w:rPr>
          <w:rFonts w:ascii="Arial" w:hAnsi="Arial" w:cs="Arial"/>
          <w:sz w:val="22"/>
          <w:szCs w:val="22"/>
        </w:rPr>
        <w:t>n Getriebeschaden führen würde.</w:t>
      </w:r>
    </w:p>
    <w:p w:rsidR="00B9524F" w:rsidRPr="00B9524F" w:rsidRDefault="00B9524F" w:rsidP="00B9524F">
      <w:pPr>
        <w:pStyle w:val="StandardWeb"/>
        <w:spacing w:line="360" w:lineRule="auto"/>
        <w:rPr>
          <w:rFonts w:ascii="Arial" w:hAnsi="Arial" w:cs="Arial"/>
          <w:sz w:val="22"/>
          <w:szCs w:val="22"/>
        </w:rPr>
      </w:pPr>
      <w:r w:rsidRPr="00B9524F">
        <w:rPr>
          <w:rFonts w:ascii="Arial" w:hAnsi="Arial" w:cs="Arial"/>
          <w:sz w:val="22"/>
          <w:szCs w:val="22"/>
        </w:rPr>
        <w:t>F</w:t>
      </w:r>
      <w:r w:rsidR="007C491F">
        <w:rPr>
          <w:rFonts w:ascii="Arial" w:hAnsi="Arial" w:cs="Arial"/>
          <w:sz w:val="22"/>
          <w:szCs w:val="22"/>
        </w:rPr>
        <w:t xml:space="preserve">ür eine zuverlässige Kontrolle </w:t>
      </w:r>
      <w:r w:rsidRPr="00B9524F">
        <w:rPr>
          <w:rFonts w:ascii="Arial" w:hAnsi="Arial" w:cs="Arial"/>
          <w:sz w:val="22"/>
          <w:szCs w:val="22"/>
        </w:rPr>
        <w:t>lässt sich der Lichtleitersensor CLS1000 mit seinem kompakten Sensorkopf von lediglich 6 mm einfach über eine Bohrung hinter dem Lagerschild installieren. So wird eindringendes Getriebeöl in den Motorraum sofort erkannt und über eine Relaisschaltung gemeldet. Etwaige Folgeschäden können dadurch verhi</w:t>
      </w:r>
      <w:r>
        <w:rPr>
          <w:rFonts w:ascii="Arial" w:hAnsi="Arial" w:cs="Arial"/>
          <w:sz w:val="22"/>
          <w:szCs w:val="22"/>
        </w:rPr>
        <w:t>ndert werden.</w:t>
      </w:r>
      <w:bookmarkStart w:id="0" w:name="_GoBack"/>
      <w:bookmarkEnd w:id="0"/>
    </w:p>
    <w:p w:rsidR="00A410BD" w:rsidRDefault="00B9524F" w:rsidP="00B9524F">
      <w:pPr>
        <w:pStyle w:val="StandardWeb"/>
        <w:spacing w:line="360" w:lineRule="auto"/>
        <w:rPr>
          <w:rFonts w:ascii="Arial" w:hAnsi="Arial" w:cs="Arial"/>
          <w:sz w:val="22"/>
          <w:szCs w:val="22"/>
        </w:rPr>
      </w:pPr>
      <w:r w:rsidRPr="00B9524F">
        <w:rPr>
          <w:rFonts w:ascii="Arial" w:hAnsi="Arial" w:cs="Arial"/>
          <w:sz w:val="22"/>
          <w:szCs w:val="22"/>
        </w:rPr>
        <w:t xml:space="preserve">Für eine schnelle und einfache Konfiguration des Sensors sorgt ein LCD-Display, die Inbetriebnahme erfolgt dabei direkt über den Controller des Sensors oder über einen externen Teach-In. Hierbei werden alle Programmierschritte, Statusanzeigen sowie die Soll- und Istwerte über die Digitalanzeige visualisiert. CLS1000 Controller sind in fünf verschiedenen Ausführungen erhältlich, darunter mit Schließer/Öffner, Schaltausgängen, </w:t>
      </w:r>
      <w:proofErr w:type="spellStart"/>
      <w:r w:rsidRPr="00B9524F">
        <w:rPr>
          <w:rFonts w:ascii="Arial" w:hAnsi="Arial" w:cs="Arial"/>
          <w:sz w:val="22"/>
          <w:szCs w:val="22"/>
        </w:rPr>
        <w:t>Optokoppler</w:t>
      </w:r>
      <w:proofErr w:type="spellEnd"/>
      <w:r w:rsidRPr="00B9524F">
        <w:rPr>
          <w:rFonts w:ascii="Arial" w:hAnsi="Arial" w:cs="Arial"/>
          <w:sz w:val="22"/>
          <w:szCs w:val="22"/>
        </w:rPr>
        <w:t xml:space="preserve"> sowie Strom- oder Spannungsausgang. Alle Controller sind zudem mit oder ohne Trigger verfügbar.</w:t>
      </w:r>
    </w:p>
    <w:p w:rsidR="00B9524F" w:rsidRDefault="00B9524F" w:rsidP="00A410BD">
      <w:pPr>
        <w:pStyle w:val="StandardWeb"/>
        <w:spacing w:line="360" w:lineRule="auto"/>
        <w:ind w:left="3540" w:firstLine="708"/>
        <w:rPr>
          <w:rFonts w:ascii="Arial" w:hAnsi="Arial" w:cs="Arial"/>
          <w:sz w:val="22"/>
          <w:szCs w:val="22"/>
          <w:lang w:eastAsia="en-US"/>
        </w:rPr>
      </w:pPr>
    </w:p>
    <w:p w:rsidR="00B9524F" w:rsidRDefault="00B9524F" w:rsidP="00A410BD">
      <w:pPr>
        <w:pStyle w:val="StandardWeb"/>
        <w:spacing w:line="360" w:lineRule="auto"/>
        <w:ind w:left="3540" w:firstLine="708"/>
        <w:rPr>
          <w:rFonts w:ascii="Arial" w:hAnsi="Arial" w:cs="Arial"/>
          <w:sz w:val="22"/>
          <w:szCs w:val="22"/>
          <w:lang w:eastAsia="en-US"/>
        </w:rPr>
      </w:pPr>
    </w:p>
    <w:p w:rsidR="00692B79" w:rsidRPr="004A1017" w:rsidRDefault="009B056A" w:rsidP="00A410BD">
      <w:pPr>
        <w:pStyle w:val="StandardWeb"/>
        <w:spacing w:line="360" w:lineRule="auto"/>
        <w:ind w:left="3540" w:firstLine="708"/>
        <w:rPr>
          <w:rFonts w:ascii="Arial" w:hAnsi="Arial" w:cs="Arial"/>
          <w:sz w:val="22"/>
          <w:szCs w:val="22"/>
          <w:lang w:eastAsia="en-US"/>
        </w:rPr>
      </w:pPr>
      <w:r>
        <w:rPr>
          <w:rFonts w:ascii="Arial" w:hAnsi="Arial" w:cs="Arial"/>
          <w:sz w:val="22"/>
          <w:szCs w:val="22"/>
          <w:lang w:eastAsia="en-US"/>
        </w:rPr>
        <w:t>c</w:t>
      </w:r>
      <w:r w:rsidR="00B9524F">
        <w:rPr>
          <w:rFonts w:ascii="Arial" w:hAnsi="Arial" w:cs="Arial"/>
          <w:sz w:val="22"/>
          <w:szCs w:val="22"/>
          <w:lang w:eastAsia="en-US"/>
        </w:rPr>
        <w:t>a. 1</w:t>
      </w:r>
      <w:r w:rsidR="00BB4E0A">
        <w:rPr>
          <w:rFonts w:ascii="Arial" w:hAnsi="Arial" w:cs="Arial"/>
          <w:sz w:val="22"/>
          <w:szCs w:val="22"/>
          <w:lang w:eastAsia="en-US"/>
        </w:rPr>
        <w:t>.</w:t>
      </w:r>
      <w:r w:rsidR="00B9524F">
        <w:rPr>
          <w:rFonts w:ascii="Arial" w:hAnsi="Arial" w:cs="Arial"/>
          <w:sz w:val="22"/>
          <w:szCs w:val="22"/>
          <w:lang w:eastAsia="en-US"/>
        </w:rPr>
        <w:t>8</w:t>
      </w:r>
      <w:r w:rsidR="00690B46">
        <w:rPr>
          <w:rFonts w:ascii="Arial" w:hAnsi="Arial" w:cs="Arial"/>
          <w:sz w:val="22"/>
          <w:szCs w:val="22"/>
          <w:lang w:eastAsia="en-US"/>
        </w:rPr>
        <w:t>0</w:t>
      </w:r>
      <w:r w:rsidR="00692B79" w:rsidRPr="00E738F7">
        <w:rPr>
          <w:rFonts w:ascii="Arial" w:hAnsi="Arial" w:cs="Arial"/>
          <w:sz w:val="22"/>
          <w:szCs w:val="22"/>
          <w:lang w:eastAsia="en-US"/>
        </w:rPr>
        <w:t>0 Zeichen</w:t>
      </w:r>
    </w:p>
    <w:p w:rsidR="00BB4E0A" w:rsidRDefault="00BB4E0A" w:rsidP="00692B79">
      <w:pPr>
        <w:rPr>
          <w:rFonts w:ascii="Arial" w:hAnsi="Arial" w:cs="Arial"/>
        </w:rPr>
      </w:pPr>
    </w:p>
    <w:p w:rsidR="002C3636" w:rsidRDefault="007C491F" w:rsidP="00692B79">
      <w:pPr>
        <w:rPr>
          <w:rFonts w:ascii="Arial" w:hAnsi="Arial" w:cs="Arial"/>
        </w:rPr>
      </w:pPr>
      <w:r>
        <w:rPr>
          <w:rFonts w:ascii="Arial" w:hAnsi="Arial"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2pt;height:221.6pt">
            <v:imagedata r:id="rId6" o:title="PR634_optoCONTROL CLS1000_18x13"/>
          </v:shape>
        </w:pict>
      </w:r>
    </w:p>
    <w:p w:rsidR="006256DF" w:rsidRPr="007C491F" w:rsidRDefault="006256DF" w:rsidP="002F6406">
      <w:pPr>
        <w:autoSpaceDE w:val="0"/>
        <w:autoSpaceDN w:val="0"/>
        <w:adjustRightInd w:val="0"/>
        <w:spacing w:line="360" w:lineRule="auto"/>
        <w:textAlignment w:val="center"/>
        <w:rPr>
          <w:rFonts w:ascii="Arial" w:hAnsi="Arial" w:cs="Arial"/>
          <w:lang w:val="en-GB"/>
        </w:rPr>
      </w:pPr>
      <w:r w:rsidRPr="000A1CB4">
        <w:rPr>
          <w:rFonts w:ascii="Arial" w:hAnsi="Arial"/>
          <w:sz w:val="22"/>
          <w:szCs w:val="22"/>
          <w:lang w:val="en-GB"/>
        </w:rPr>
        <w:t>(</w:t>
      </w:r>
      <w:r w:rsidR="00B9524F" w:rsidRPr="007C491F">
        <w:rPr>
          <w:rFonts w:ascii="Arial" w:hAnsi="Arial" w:cs="Arial"/>
          <w:sz w:val="22"/>
          <w:szCs w:val="22"/>
          <w:shd w:val="clear" w:color="auto" w:fill="FFFFFF"/>
          <w:lang w:val="en-GB"/>
        </w:rPr>
        <w:t>PR634</w:t>
      </w:r>
      <w:r w:rsidR="008B7FAC" w:rsidRPr="007C491F">
        <w:rPr>
          <w:rFonts w:ascii="Arial" w:hAnsi="Arial" w:cs="Arial"/>
          <w:sz w:val="22"/>
          <w:szCs w:val="22"/>
          <w:shd w:val="clear" w:color="auto" w:fill="FFFFFF"/>
          <w:lang w:val="en-GB"/>
        </w:rPr>
        <w:t>_</w:t>
      </w:r>
      <w:r w:rsidR="00A410BD" w:rsidRPr="007C491F">
        <w:rPr>
          <w:rFonts w:ascii="Arial" w:hAnsi="Arial" w:cs="Arial"/>
          <w:sz w:val="22"/>
          <w:szCs w:val="22"/>
          <w:shd w:val="clear" w:color="auto" w:fill="FFFFFF"/>
          <w:lang w:val="en-GB"/>
        </w:rPr>
        <w:t xml:space="preserve">optoCONTROL </w:t>
      </w:r>
      <w:r w:rsidR="00B9524F" w:rsidRPr="007C491F">
        <w:rPr>
          <w:rFonts w:ascii="Arial" w:hAnsi="Arial" w:cs="Arial"/>
          <w:sz w:val="22"/>
          <w:szCs w:val="22"/>
          <w:shd w:val="clear" w:color="auto" w:fill="FFFFFF"/>
          <w:lang w:val="en-GB"/>
        </w:rPr>
        <w:t>CLS1000</w:t>
      </w:r>
      <w:r w:rsidR="008B7FAC" w:rsidRPr="007C491F">
        <w:rPr>
          <w:rFonts w:ascii="Arial" w:hAnsi="Arial" w:cs="Arial"/>
          <w:sz w:val="22"/>
          <w:szCs w:val="22"/>
          <w:shd w:val="clear" w:color="auto" w:fill="FFFFFF"/>
          <w:lang w:val="en-GB"/>
        </w:rPr>
        <w:t>_18x13.jpg</w:t>
      </w:r>
      <w:r w:rsidRPr="000A1CB4">
        <w:rPr>
          <w:rFonts w:ascii="Arial" w:hAnsi="Arial" w:cs="Arial"/>
          <w:sz w:val="22"/>
          <w:szCs w:val="22"/>
          <w:lang w:val="en-GB"/>
        </w:rPr>
        <w:t>)</w:t>
      </w:r>
    </w:p>
    <w:sectPr w:rsidR="006256DF" w:rsidRPr="007C491F" w:rsidSect="00F86DF1">
      <w:headerReference w:type="default" r:id="rId7"/>
      <w:footerReference w:type="default" r:id="rId8"/>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1402" w:rsidRDefault="003771EC">
      <w:r>
        <w:separator/>
      </w:r>
    </w:p>
  </w:endnote>
  <w:endnote w:type="continuationSeparator" w:id="0">
    <w:p w:rsidR="005F1402" w:rsidRDefault="00377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81" w:rsidRDefault="003551E6"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14:anchorId="4BF9A7B2" wp14:editId="43A32883">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C2181" w:rsidRPr="00F86DF1" w:rsidRDefault="003551E6"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rsidR="009C2181" w:rsidRPr="00F86DF1" w:rsidRDefault="007C491F" w:rsidP="00F86DF1">
                          <w:pPr>
                            <w:pStyle w:val="Fuzeile"/>
                            <w:jc w:val="right"/>
                            <w:rPr>
                              <w:rFonts w:ascii="Swis721 Lt BT" w:hAnsi="Swis721 Lt BT"/>
                              <w:sz w:val="12"/>
                              <w:szCs w:val="12"/>
                              <w:lang w:val="it-IT"/>
                            </w:rPr>
                          </w:pPr>
                        </w:p>
                        <w:p w:rsidR="009C2181" w:rsidRPr="00F86DF1" w:rsidRDefault="003551E6"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1" w:history="1">
                            <w:r w:rsidRPr="00F86DF1">
                              <w:rPr>
                                <w:rStyle w:val="Hyperlink"/>
                                <w:rFonts w:ascii="Swis721 Lt BT" w:hAnsi="Swis721 Lt BT"/>
                                <w:sz w:val="12"/>
                                <w:szCs w:val="12"/>
                              </w:rPr>
                              <w:t>www.micro-epsilon.com</w:t>
                            </w:r>
                          </w:hyperlink>
                        </w:p>
                        <w:p w:rsidR="009C2181" w:rsidRPr="00F86DF1" w:rsidRDefault="007C491F" w:rsidP="00F86DF1">
                          <w:pPr>
                            <w:pStyle w:val="Fuzeile"/>
                            <w:jc w:val="right"/>
                            <w:rPr>
                              <w:rFonts w:ascii="Swis721 Lt BT" w:hAnsi="Swis721 Lt BT"/>
                              <w:sz w:val="12"/>
                              <w:szCs w:val="12"/>
                            </w:rPr>
                          </w:pPr>
                        </w:p>
                        <w:p w:rsidR="009C2181" w:rsidRPr="00F86DF1" w:rsidRDefault="003551E6"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rsidR="009C2181" w:rsidRPr="00F86DF1" w:rsidRDefault="007C491F" w:rsidP="00F86DF1">
                          <w:pPr>
                            <w:pStyle w:val="Fuzeile"/>
                            <w:jc w:val="right"/>
                            <w:rPr>
                              <w:rFonts w:ascii="Swis721 Lt BT" w:hAnsi="Swis721 Lt BT"/>
                              <w:sz w:val="12"/>
                              <w:szCs w:val="12"/>
                            </w:rPr>
                          </w:pPr>
                          <w:hyperlink r:id="rId2" w:history="1">
                            <w:r w:rsidR="003551E6" w:rsidRPr="00F86DF1">
                              <w:rPr>
                                <w:rStyle w:val="Hyperlink"/>
                                <w:rFonts w:ascii="Swis721 Lt BT" w:hAnsi="Swis721 Lt BT"/>
                                <w:sz w:val="12"/>
                                <w:szCs w:val="12"/>
                              </w:rPr>
                              <w:t>www.micro-epsilon.de/presse</w:t>
                            </w:r>
                          </w:hyperlink>
                        </w:p>
                        <w:p w:rsidR="009C2181" w:rsidRPr="00F86DF1" w:rsidRDefault="007C491F"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F9A7B2" id="_x0000_t202" coordsize="21600,21600" o:spt="202" path="m,l,21600r21600,l21600,xe">
              <v:stroke joinstyle="miter"/>
              <v:path gradientshapeok="t" o:connecttype="rect"/>
            </v:shapetype>
            <v:shape id="Text Box 2" o:spid="_x0000_s1026"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rsidR="009C2181" w:rsidRPr="00F86DF1" w:rsidRDefault="003551E6"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rsidR="009C2181" w:rsidRPr="00F86DF1" w:rsidRDefault="00887CF5" w:rsidP="00F86DF1">
                    <w:pPr>
                      <w:pStyle w:val="Fuzeile"/>
                      <w:jc w:val="right"/>
                      <w:rPr>
                        <w:rFonts w:ascii="Swis721 Lt BT" w:hAnsi="Swis721 Lt BT"/>
                        <w:sz w:val="12"/>
                        <w:szCs w:val="12"/>
                        <w:lang w:val="it-IT"/>
                      </w:rPr>
                    </w:pPr>
                  </w:p>
                  <w:p w:rsidR="009C2181" w:rsidRPr="00F86DF1" w:rsidRDefault="003551E6"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3" w:history="1">
                      <w:r w:rsidRPr="00F86DF1">
                        <w:rPr>
                          <w:rStyle w:val="Hyperlink"/>
                          <w:rFonts w:ascii="Swis721 Lt BT" w:hAnsi="Swis721 Lt BT"/>
                          <w:sz w:val="12"/>
                          <w:szCs w:val="12"/>
                        </w:rPr>
                        <w:t>www.micro-epsilon.com</w:t>
                      </w:r>
                    </w:hyperlink>
                  </w:p>
                  <w:p w:rsidR="009C2181" w:rsidRPr="00F86DF1" w:rsidRDefault="00887CF5" w:rsidP="00F86DF1">
                    <w:pPr>
                      <w:pStyle w:val="Fuzeile"/>
                      <w:jc w:val="right"/>
                      <w:rPr>
                        <w:rFonts w:ascii="Swis721 Lt BT" w:hAnsi="Swis721 Lt BT"/>
                        <w:sz w:val="12"/>
                        <w:szCs w:val="12"/>
                      </w:rPr>
                    </w:pPr>
                  </w:p>
                  <w:p w:rsidR="009C2181" w:rsidRPr="00F86DF1" w:rsidRDefault="003551E6"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rsidR="009C2181" w:rsidRPr="00F86DF1" w:rsidRDefault="00887CF5" w:rsidP="00F86DF1">
                    <w:pPr>
                      <w:pStyle w:val="Fuzeile"/>
                      <w:jc w:val="right"/>
                      <w:rPr>
                        <w:rFonts w:ascii="Swis721 Lt BT" w:hAnsi="Swis721 Lt BT"/>
                        <w:sz w:val="12"/>
                        <w:szCs w:val="12"/>
                      </w:rPr>
                    </w:pPr>
                    <w:hyperlink r:id="rId4" w:history="1">
                      <w:r w:rsidR="003551E6" w:rsidRPr="00F86DF1">
                        <w:rPr>
                          <w:rStyle w:val="Hyperlink"/>
                          <w:rFonts w:ascii="Swis721 Lt BT" w:hAnsi="Swis721 Lt BT"/>
                          <w:sz w:val="12"/>
                          <w:szCs w:val="12"/>
                        </w:rPr>
                        <w:t>www.micro-epsilon.de/presse</w:t>
                      </w:r>
                    </w:hyperlink>
                  </w:p>
                  <w:p w:rsidR="009C2181" w:rsidRPr="00F86DF1" w:rsidRDefault="00887CF5"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1402" w:rsidRDefault="003771EC">
      <w:r>
        <w:separator/>
      </w:r>
    </w:p>
  </w:footnote>
  <w:footnote w:type="continuationSeparator" w:id="0">
    <w:p w:rsidR="005F1402" w:rsidRDefault="003771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81" w:rsidRDefault="007C491F" w:rsidP="00660CD2">
    <w:pPr>
      <w:pStyle w:val="Kopfzeile"/>
      <w:jc w:val="cente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814183042" r:id="rId2"/>
      </w:obje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B2E"/>
    <w:rsid w:val="00003ABE"/>
    <w:rsid w:val="0001704B"/>
    <w:rsid w:val="000179B2"/>
    <w:rsid w:val="00024856"/>
    <w:rsid w:val="00027D9A"/>
    <w:rsid w:val="0004016F"/>
    <w:rsid w:val="00043841"/>
    <w:rsid w:val="00044C89"/>
    <w:rsid w:val="00047BA6"/>
    <w:rsid w:val="000644AD"/>
    <w:rsid w:val="000A4B1F"/>
    <w:rsid w:val="000B5D18"/>
    <w:rsid w:val="000D6124"/>
    <w:rsid w:val="000F4917"/>
    <w:rsid w:val="00117634"/>
    <w:rsid w:val="0012781A"/>
    <w:rsid w:val="00133C8F"/>
    <w:rsid w:val="00137BD8"/>
    <w:rsid w:val="001434EE"/>
    <w:rsid w:val="001445F7"/>
    <w:rsid w:val="001520CE"/>
    <w:rsid w:val="00157476"/>
    <w:rsid w:val="00162D7B"/>
    <w:rsid w:val="001773B6"/>
    <w:rsid w:val="00181F79"/>
    <w:rsid w:val="00185BB3"/>
    <w:rsid w:val="00191A69"/>
    <w:rsid w:val="001920D2"/>
    <w:rsid w:val="001A0FDB"/>
    <w:rsid w:val="001A34B7"/>
    <w:rsid w:val="001B32B5"/>
    <w:rsid w:val="001B6DB9"/>
    <w:rsid w:val="001C2B2E"/>
    <w:rsid w:val="001C7910"/>
    <w:rsid w:val="001E42AC"/>
    <w:rsid w:val="001F4101"/>
    <w:rsid w:val="002133BE"/>
    <w:rsid w:val="002258F0"/>
    <w:rsid w:val="00231E05"/>
    <w:rsid w:val="00276785"/>
    <w:rsid w:val="00296AA5"/>
    <w:rsid w:val="00296B2D"/>
    <w:rsid w:val="002A3DF9"/>
    <w:rsid w:val="002B6147"/>
    <w:rsid w:val="002C0F7E"/>
    <w:rsid w:val="002C3431"/>
    <w:rsid w:val="002C3636"/>
    <w:rsid w:val="002E2D77"/>
    <w:rsid w:val="002E5B70"/>
    <w:rsid w:val="002F6406"/>
    <w:rsid w:val="00304868"/>
    <w:rsid w:val="00315861"/>
    <w:rsid w:val="00323C77"/>
    <w:rsid w:val="00325AF6"/>
    <w:rsid w:val="00333EFB"/>
    <w:rsid w:val="00342E7F"/>
    <w:rsid w:val="003551E6"/>
    <w:rsid w:val="00355540"/>
    <w:rsid w:val="003658C8"/>
    <w:rsid w:val="003674A2"/>
    <w:rsid w:val="003771EC"/>
    <w:rsid w:val="00384211"/>
    <w:rsid w:val="003875FA"/>
    <w:rsid w:val="003A3B0C"/>
    <w:rsid w:val="003A5173"/>
    <w:rsid w:val="003B38F8"/>
    <w:rsid w:val="003C13CD"/>
    <w:rsid w:val="003C154C"/>
    <w:rsid w:val="003D3DAD"/>
    <w:rsid w:val="003D6ED2"/>
    <w:rsid w:val="003E6A45"/>
    <w:rsid w:val="0040012C"/>
    <w:rsid w:val="00403910"/>
    <w:rsid w:val="004048E3"/>
    <w:rsid w:val="00425876"/>
    <w:rsid w:val="00445113"/>
    <w:rsid w:val="0044514E"/>
    <w:rsid w:val="00451730"/>
    <w:rsid w:val="004573D5"/>
    <w:rsid w:val="00465186"/>
    <w:rsid w:val="00487284"/>
    <w:rsid w:val="00494B5F"/>
    <w:rsid w:val="00494C2F"/>
    <w:rsid w:val="004A1017"/>
    <w:rsid w:val="004A7BD2"/>
    <w:rsid w:val="004C5AF5"/>
    <w:rsid w:val="004D3AC7"/>
    <w:rsid w:val="004E2AB7"/>
    <w:rsid w:val="004E3C72"/>
    <w:rsid w:val="00510545"/>
    <w:rsid w:val="00514A2E"/>
    <w:rsid w:val="00516004"/>
    <w:rsid w:val="00520873"/>
    <w:rsid w:val="00531EBB"/>
    <w:rsid w:val="00534A9D"/>
    <w:rsid w:val="00535F37"/>
    <w:rsid w:val="005424CC"/>
    <w:rsid w:val="00571DDC"/>
    <w:rsid w:val="00597952"/>
    <w:rsid w:val="005C6191"/>
    <w:rsid w:val="005D7782"/>
    <w:rsid w:val="005E5203"/>
    <w:rsid w:val="005E77FF"/>
    <w:rsid w:val="005F0206"/>
    <w:rsid w:val="005F1402"/>
    <w:rsid w:val="005F5115"/>
    <w:rsid w:val="00610D20"/>
    <w:rsid w:val="006256DF"/>
    <w:rsid w:val="006660D1"/>
    <w:rsid w:val="006732F5"/>
    <w:rsid w:val="00682299"/>
    <w:rsid w:val="00690B46"/>
    <w:rsid w:val="00691019"/>
    <w:rsid w:val="00692B79"/>
    <w:rsid w:val="006A12FD"/>
    <w:rsid w:val="006A2C70"/>
    <w:rsid w:val="006B3638"/>
    <w:rsid w:val="006B5175"/>
    <w:rsid w:val="006E5B66"/>
    <w:rsid w:val="006F0949"/>
    <w:rsid w:val="007047B1"/>
    <w:rsid w:val="007075C0"/>
    <w:rsid w:val="00715E2F"/>
    <w:rsid w:val="00720300"/>
    <w:rsid w:val="00726240"/>
    <w:rsid w:val="00736B2F"/>
    <w:rsid w:val="0073759E"/>
    <w:rsid w:val="00746FE1"/>
    <w:rsid w:val="00747E03"/>
    <w:rsid w:val="00750A2D"/>
    <w:rsid w:val="007760BE"/>
    <w:rsid w:val="00782BFF"/>
    <w:rsid w:val="00787865"/>
    <w:rsid w:val="007910F1"/>
    <w:rsid w:val="007A02DD"/>
    <w:rsid w:val="007A698A"/>
    <w:rsid w:val="007B7F3D"/>
    <w:rsid w:val="007C3D8F"/>
    <w:rsid w:val="007C491F"/>
    <w:rsid w:val="007D5519"/>
    <w:rsid w:val="007D7754"/>
    <w:rsid w:val="007E4C97"/>
    <w:rsid w:val="007E7C9B"/>
    <w:rsid w:val="00811983"/>
    <w:rsid w:val="00817595"/>
    <w:rsid w:val="00832415"/>
    <w:rsid w:val="00850BA8"/>
    <w:rsid w:val="00852112"/>
    <w:rsid w:val="00853B96"/>
    <w:rsid w:val="00857800"/>
    <w:rsid w:val="00874764"/>
    <w:rsid w:val="00877642"/>
    <w:rsid w:val="00887CF5"/>
    <w:rsid w:val="00891914"/>
    <w:rsid w:val="008A2C8E"/>
    <w:rsid w:val="008B0129"/>
    <w:rsid w:val="008B7FAC"/>
    <w:rsid w:val="008E4732"/>
    <w:rsid w:val="008E5FA1"/>
    <w:rsid w:val="00930689"/>
    <w:rsid w:val="00933215"/>
    <w:rsid w:val="009461E6"/>
    <w:rsid w:val="009577C1"/>
    <w:rsid w:val="00986A38"/>
    <w:rsid w:val="009A14D9"/>
    <w:rsid w:val="009B056A"/>
    <w:rsid w:val="009E6FBB"/>
    <w:rsid w:val="009F014C"/>
    <w:rsid w:val="009F51B7"/>
    <w:rsid w:val="009F7341"/>
    <w:rsid w:val="00A07B2B"/>
    <w:rsid w:val="00A117F5"/>
    <w:rsid w:val="00A11AE2"/>
    <w:rsid w:val="00A17234"/>
    <w:rsid w:val="00A21466"/>
    <w:rsid w:val="00A24B87"/>
    <w:rsid w:val="00A410BD"/>
    <w:rsid w:val="00A42516"/>
    <w:rsid w:val="00A42FD7"/>
    <w:rsid w:val="00A7070E"/>
    <w:rsid w:val="00A72F4A"/>
    <w:rsid w:val="00A91217"/>
    <w:rsid w:val="00A961AE"/>
    <w:rsid w:val="00AA13D5"/>
    <w:rsid w:val="00AA21D6"/>
    <w:rsid w:val="00AB035C"/>
    <w:rsid w:val="00AB2720"/>
    <w:rsid w:val="00AC1C7C"/>
    <w:rsid w:val="00AC44A8"/>
    <w:rsid w:val="00AD00A7"/>
    <w:rsid w:val="00AD5B8F"/>
    <w:rsid w:val="00B068B5"/>
    <w:rsid w:val="00B12615"/>
    <w:rsid w:val="00B13F83"/>
    <w:rsid w:val="00B20002"/>
    <w:rsid w:val="00B36411"/>
    <w:rsid w:val="00B40474"/>
    <w:rsid w:val="00B51196"/>
    <w:rsid w:val="00B70545"/>
    <w:rsid w:val="00B753BE"/>
    <w:rsid w:val="00B908A7"/>
    <w:rsid w:val="00B9524F"/>
    <w:rsid w:val="00BB3C44"/>
    <w:rsid w:val="00BB4E0A"/>
    <w:rsid w:val="00BC3CFC"/>
    <w:rsid w:val="00BC5FA7"/>
    <w:rsid w:val="00BD138F"/>
    <w:rsid w:val="00BD2AE9"/>
    <w:rsid w:val="00BF20FE"/>
    <w:rsid w:val="00BF5024"/>
    <w:rsid w:val="00BF5243"/>
    <w:rsid w:val="00C020C2"/>
    <w:rsid w:val="00C0324A"/>
    <w:rsid w:val="00C16603"/>
    <w:rsid w:val="00C311DA"/>
    <w:rsid w:val="00C33A54"/>
    <w:rsid w:val="00C358B4"/>
    <w:rsid w:val="00C409D9"/>
    <w:rsid w:val="00C46773"/>
    <w:rsid w:val="00C51E20"/>
    <w:rsid w:val="00C56275"/>
    <w:rsid w:val="00C61BCB"/>
    <w:rsid w:val="00C64AD3"/>
    <w:rsid w:val="00C65364"/>
    <w:rsid w:val="00C906C3"/>
    <w:rsid w:val="00C9189A"/>
    <w:rsid w:val="00CA2DEB"/>
    <w:rsid w:val="00CA6398"/>
    <w:rsid w:val="00CC1B0B"/>
    <w:rsid w:val="00CC3FCE"/>
    <w:rsid w:val="00CC5920"/>
    <w:rsid w:val="00CE1442"/>
    <w:rsid w:val="00CE2B4E"/>
    <w:rsid w:val="00CE4265"/>
    <w:rsid w:val="00CE764C"/>
    <w:rsid w:val="00CF47DD"/>
    <w:rsid w:val="00D105AB"/>
    <w:rsid w:val="00D332A1"/>
    <w:rsid w:val="00D377D6"/>
    <w:rsid w:val="00D444B6"/>
    <w:rsid w:val="00D4781B"/>
    <w:rsid w:val="00D52282"/>
    <w:rsid w:val="00D74C5E"/>
    <w:rsid w:val="00D80769"/>
    <w:rsid w:val="00D808C2"/>
    <w:rsid w:val="00DA1FA7"/>
    <w:rsid w:val="00DA7E95"/>
    <w:rsid w:val="00DC0FD4"/>
    <w:rsid w:val="00DD48E2"/>
    <w:rsid w:val="00DE7583"/>
    <w:rsid w:val="00DE784D"/>
    <w:rsid w:val="00DF2A3B"/>
    <w:rsid w:val="00E04A15"/>
    <w:rsid w:val="00E0728F"/>
    <w:rsid w:val="00E14A18"/>
    <w:rsid w:val="00E15D38"/>
    <w:rsid w:val="00E32018"/>
    <w:rsid w:val="00E35072"/>
    <w:rsid w:val="00E56F10"/>
    <w:rsid w:val="00E6273D"/>
    <w:rsid w:val="00E63CFF"/>
    <w:rsid w:val="00E73096"/>
    <w:rsid w:val="00E738F7"/>
    <w:rsid w:val="00E740C3"/>
    <w:rsid w:val="00E74B80"/>
    <w:rsid w:val="00E77EE3"/>
    <w:rsid w:val="00E81E6D"/>
    <w:rsid w:val="00EA1C00"/>
    <w:rsid w:val="00EA64D9"/>
    <w:rsid w:val="00EB3DF6"/>
    <w:rsid w:val="00EF2932"/>
    <w:rsid w:val="00EF65B9"/>
    <w:rsid w:val="00EF7C2C"/>
    <w:rsid w:val="00F12E42"/>
    <w:rsid w:val="00F14DC4"/>
    <w:rsid w:val="00F23A7A"/>
    <w:rsid w:val="00F31CFB"/>
    <w:rsid w:val="00F425CE"/>
    <w:rsid w:val="00F71C1D"/>
    <w:rsid w:val="00F73BAB"/>
    <w:rsid w:val="00F763BB"/>
    <w:rsid w:val="00F768F6"/>
    <w:rsid w:val="00F83529"/>
    <w:rsid w:val="00F95547"/>
    <w:rsid w:val="00F95A3D"/>
    <w:rsid w:val="00F96F53"/>
    <w:rsid w:val="00FA08F7"/>
    <w:rsid w:val="00FA2D4B"/>
    <w:rsid w:val="00FA7B0C"/>
    <w:rsid w:val="00FB2F61"/>
    <w:rsid w:val="00FC3AFF"/>
    <w:rsid w:val="00FE47E0"/>
    <w:rsid w:val="00FF5C1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8F970FF"/>
  <w15:chartTrackingRefBased/>
  <w15:docId w15:val="{D9962FBD-7789-403A-82C3-EBD3093D5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92B79"/>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692B79"/>
    <w:pPr>
      <w:tabs>
        <w:tab w:val="center" w:pos="4536"/>
        <w:tab w:val="right" w:pos="9072"/>
      </w:tabs>
    </w:pPr>
  </w:style>
  <w:style w:type="character" w:customStyle="1" w:styleId="KopfzeileZchn">
    <w:name w:val="Kopfzeile Zchn"/>
    <w:basedOn w:val="Absatz-Standardschriftart"/>
    <w:link w:val="Kopfzeile"/>
    <w:rsid w:val="00692B79"/>
    <w:rPr>
      <w:rFonts w:ascii="Times New Roman" w:eastAsia="Times New Roman" w:hAnsi="Times New Roman" w:cs="Times New Roman"/>
      <w:sz w:val="24"/>
      <w:szCs w:val="24"/>
      <w:lang w:eastAsia="de-DE"/>
    </w:rPr>
  </w:style>
  <w:style w:type="paragraph" w:styleId="Fuzeile">
    <w:name w:val="footer"/>
    <w:basedOn w:val="Standard"/>
    <w:link w:val="FuzeileZchn"/>
    <w:rsid w:val="00692B79"/>
    <w:pPr>
      <w:tabs>
        <w:tab w:val="center" w:pos="4536"/>
        <w:tab w:val="right" w:pos="9072"/>
      </w:tabs>
    </w:pPr>
  </w:style>
  <w:style w:type="character" w:customStyle="1" w:styleId="FuzeileZchn">
    <w:name w:val="Fußzeile Zchn"/>
    <w:basedOn w:val="Absatz-Standardschriftart"/>
    <w:link w:val="Fuzeile"/>
    <w:rsid w:val="00692B79"/>
    <w:rPr>
      <w:rFonts w:ascii="Times New Roman" w:eastAsia="Times New Roman" w:hAnsi="Times New Roman" w:cs="Times New Roman"/>
      <w:sz w:val="24"/>
      <w:szCs w:val="24"/>
      <w:lang w:eastAsia="de-DE"/>
    </w:rPr>
  </w:style>
  <w:style w:type="character" w:styleId="Hyperlink">
    <w:name w:val="Hyperlink"/>
    <w:rsid w:val="00692B79"/>
    <w:rPr>
      <w:color w:val="0000FF"/>
      <w:u w:val="single"/>
    </w:rPr>
  </w:style>
  <w:style w:type="paragraph" w:styleId="Kommentartext">
    <w:name w:val="annotation text"/>
    <w:basedOn w:val="Standard"/>
    <w:link w:val="KommentartextZchn"/>
    <w:uiPriority w:val="99"/>
    <w:semiHidden/>
    <w:unhideWhenUsed/>
    <w:rsid w:val="00231E05"/>
    <w:pPr>
      <w:spacing w:after="160"/>
    </w:pPr>
    <w:rPr>
      <w:rFonts w:ascii="Arial" w:eastAsiaTheme="minorHAnsi" w:hAnsi="Arial" w:cs="Arial"/>
      <w:sz w:val="20"/>
      <w:szCs w:val="20"/>
      <w:lang w:eastAsia="en-US"/>
    </w:rPr>
  </w:style>
  <w:style w:type="character" w:customStyle="1" w:styleId="KommentartextZchn">
    <w:name w:val="Kommentartext Zchn"/>
    <w:basedOn w:val="Absatz-Standardschriftart"/>
    <w:link w:val="Kommentartext"/>
    <w:uiPriority w:val="99"/>
    <w:semiHidden/>
    <w:rsid w:val="00231E05"/>
    <w:rPr>
      <w:rFonts w:ascii="Arial" w:hAnsi="Arial" w:cs="Arial"/>
      <w:sz w:val="20"/>
      <w:szCs w:val="20"/>
    </w:rPr>
  </w:style>
  <w:style w:type="paragraph" w:styleId="StandardWeb">
    <w:name w:val="Normal (Web)"/>
    <w:basedOn w:val="Standard"/>
    <w:uiPriority w:val="99"/>
    <w:unhideWhenUsed/>
    <w:rsid w:val="00690B46"/>
    <w:pPr>
      <w:spacing w:before="100" w:beforeAutospacing="1" w:after="100" w:afterAutospacing="1"/>
    </w:pPr>
  </w:style>
  <w:style w:type="character" w:styleId="Fett">
    <w:name w:val="Strong"/>
    <w:basedOn w:val="Absatz-Standardschriftart"/>
    <w:uiPriority w:val="22"/>
    <w:qFormat/>
    <w:rsid w:val="00690B4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0508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de/presse" TargetMode="External"/><Relationship Id="rId1" Type="http://schemas.openxmlformats.org/officeDocument/2006/relationships/hyperlink" Target="http://www.micro-epsilon.com" TargetMode="External"/><Relationship Id="rId4" Type="http://schemas.openxmlformats.org/officeDocument/2006/relationships/hyperlink" Target="http://www.micro-epsilon.de/presse"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252</Words>
  <Characters>1594</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MICRO-EPSILON Messtechnik GmbH &amp; Co. KG</Company>
  <LinksUpToDate>false</LinksUpToDate>
  <CharactersWithSpaces>1843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Schlichtmeier, Tobias</dc:creator>
  <cp:keywords/>
  <dc:description/>
  <cp:lastModifiedBy>Loibl, Patrick</cp:lastModifiedBy>
  <cp:revision>5</cp:revision>
  <dcterms:created xsi:type="dcterms:W3CDTF">2025-01-27T10:05:00Z</dcterms:created>
  <dcterms:modified xsi:type="dcterms:W3CDTF">2025-07-16T12:58:00Z</dcterms:modified>
</cp:coreProperties>
</file>